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Token White Paper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</w: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Token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is more than just a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cryptocurrency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; it is a movement aimed at supporting individuals coping with loss. Whether it’s the loss of a pet, a human loved one, or any cherished connection,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offers a platform for healing, connection, and growth. Inspired by the mission of </w:t>
      </w:r>
      <w:hyperlink r:id="rId5" w:history="1">
        <w:proofErr w:type="spellStart"/>
        <w:r w:rsidRPr="00660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SoulDoge.life</w:t>
        </w:r>
        <w:proofErr w:type="spellEnd"/>
      </w:hyperlink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, this token merges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technology, emotional support, and community empowerment to create a unique and meaningful ecosystem.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Mission Statement</w: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Token strives to:</w:t>
      </w:r>
    </w:p>
    <w:p w:rsidR="00660CB5" w:rsidRPr="00660CB5" w:rsidRDefault="00660CB5" w:rsidP="00660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Build a compassionate community for those navigating grief and loss.</w:t>
      </w:r>
    </w:p>
    <w:p w:rsidR="00660CB5" w:rsidRPr="00660CB5" w:rsidRDefault="00660CB5" w:rsidP="00660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Empower users by offering crypto rewards and incentives for participation.</w:t>
      </w:r>
    </w:p>
    <w:p w:rsidR="00660CB5" w:rsidRPr="00660CB5" w:rsidRDefault="00660CB5" w:rsidP="00660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Create tools and resources, including AI-driven solutions, to aid the healing process.</w:t>
      </w:r>
    </w:p>
    <w:p w:rsidR="00660CB5" w:rsidRPr="00660CB5" w:rsidRDefault="00660CB5" w:rsidP="00660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Bridge the gap between technology and emotional support in an innovative way.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Token Details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Token Name: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Token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Ticker Symbol: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SOULDOGE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Contract Address: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HB6kPyA7yiyvuhg89zXisdvBJR1ch8wmjw1gfJ9Qpump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Platform: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Pump.fun (</w:t>
      </w:r>
      <w:hyperlink r:id="rId6" w:history="1">
        <w:r w:rsidRPr="00660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Buy Here</w:t>
        </w:r>
      </w:hyperlink>
      <w:r w:rsidRPr="00660C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Total Supply: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1,000,000,000 tokens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Initial Circulating Supply: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500,000,000 tokens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Reward Mechanism: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Holders earn rewards through token staking and active participation in the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ecosystem.</w:t>
      </w:r>
    </w:p>
    <w:p w:rsidR="00660CB5" w:rsidRPr="00660CB5" w:rsidRDefault="00660CB5" w:rsidP="00660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Supply Lock: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10% of the total supply will be locked for 3 months to ensure stability and trust within the community.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Key Features</w:t>
      </w:r>
    </w:p>
    <w:p w:rsidR="00660CB5" w:rsidRPr="00660CB5" w:rsidRDefault="00660CB5" w:rsidP="00660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Crypto Rewards</w:t>
      </w:r>
    </w:p>
    <w:p w:rsidR="00660CB5" w:rsidRPr="00660CB5" w:rsidRDefault="00660CB5" w:rsidP="00660C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Users earn rewards by holding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tokens in their wallets.</w:t>
      </w:r>
    </w:p>
    <w:p w:rsidR="00660CB5" w:rsidRPr="00660CB5" w:rsidRDefault="00660CB5" w:rsidP="00660C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Rewards are distributed to incentivize loyalty and community engagement.</w:t>
      </w:r>
    </w:p>
    <w:p w:rsidR="00660CB5" w:rsidRPr="00660CB5" w:rsidRDefault="00660CB5" w:rsidP="00660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Story Sharing and Tips</w:t>
      </w:r>
    </w:p>
    <w:p w:rsidR="00660CB5" w:rsidRPr="00660CB5" w:rsidRDefault="00660CB5" w:rsidP="00660C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Users can share their personal stories on </w:t>
      </w:r>
      <w:hyperlink r:id="rId7" w:history="1">
        <w:proofErr w:type="spellStart"/>
        <w:r w:rsidRPr="00660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SoulDoge.life</w:t>
        </w:r>
        <w:proofErr w:type="spellEnd"/>
      </w:hyperlink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to connect with others who have experienced loss.</w:t>
      </w:r>
    </w:p>
    <w:p w:rsidR="00660CB5" w:rsidRPr="00660CB5" w:rsidRDefault="00660CB5" w:rsidP="00660C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Contributors receive crypto rewards and tips from other users as a token of appreciation for their contributions.</w:t>
      </w:r>
    </w:p>
    <w:p w:rsidR="00660CB5" w:rsidRPr="00660CB5" w:rsidRDefault="00660CB5" w:rsidP="00660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Digital </w:t>
      </w:r>
      <w:proofErr w:type="spellStart"/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Memorialization</w:t>
      </w:r>
      <w:proofErr w:type="spellEnd"/>
    </w:p>
    <w:p w:rsidR="00660CB5" w:rsidRPr="00660CB5" w:rsidRDefault="00660CB5" w:rsidP="00660C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provides tools to create digital tributes, helping users preserve memories of their loved ones in meaningful ways.</w:t>
      </w:r>
    </w:p>
    <w:p w:rsidR="00660CB5" w:rsidRPr="00660CB5" w:rsidRDefault="00660CB5" w:rsidP="00660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Building</w:t>
      </w:r>
    </w:p>
    <w:p w:rsidR="00660CB5" w:rsidRPr="00660CB5" w:rsidRDefault="00660CB5" w:rsidP="00660CB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fosters an empathetic network where users can find solace, resources, and support.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Future Plans</w: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1. Launch of AI Coping Tool</w:t>
      </w:r>
    </w:p>
    <w:p w:rsidR="00660CB5" w:rsidRPr="00660CB5" w:rsidRDefault="00CA2C1B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Soon </w:t>
      </w:r>
      <w:r w:rsidR="00660CB5" w:rsidRPr="00660CB5">
        <w:rPr>
          <w:rFonts w:ascii="Times New Roman" w:eastAsia="Times New Roman" w:hAnsi="Times New Roman" w:cs="Times New Roman"/>
          <w:sz w:val="24"/>
          <w:szCs w:val="24"/>
        </w:rPr>
        <w:t xml:space="preserve">we will launch the </w:t>
      </w:r>
      <w:proofErr w:type="spellStart"/>
      <w:r w:rsidR="00660CB5"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SoulDoge</w:t>
      </w:r>
      <w:proofErr w:type="spellEnd"/>
      <w:r w:rsidR="00660CB5"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AI Coping Tool</w:t>
      </w:r>
      <w:r w:rsidR="00660CB5" w:rsidRPr="00660CB5">
        <w:rPr>
          <w:rFonts w:ascii="Times New Roman" w:eastAsia="Times New Roman" w:hAnsi="Times New Roman" w:cs="Times New Roman"/>
          <w:sz w:val="24"/>
          <w:szCs w:val="24"/>
        </w:rPr>
        <w:t>, an innovative solution to support users in their healing journey.</w: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Features of the AI Tool:</w:t>
      </w:r>
    </w:p>
    <w:p w:rsidR="00660CB5" w:rsidRPr="00660CB5" w:rsidRDefault="00660CB5" w:rsidP="00660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Personalized grief counseling and emotional support.</w:t>
      </w:r>
    </w:p>
    <w:p w:rsidR="00660CB5" w:rsidRPr="00660CB5" w:rsidRDefault="00660CB5" w:rsidP="00660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Guided journaling exercises tailored to individual experiences.</w:t>
      </w:r>
    </w:p>
    <w:p w:rsidR="00660CB5" w:rsidRPr="00660CB5" w:rsidRDefault="00660CB5" w:rsidP="00660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AI-driven suggestions for mindfulness and meditation.</w:t>
      </w:r>
    </w:p>
    <w:p w:rsidR="00660CB5" w:rsidRPr="00660CB5" w:rsidRDefault="00660CB5" w:rsidP="00660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Integration with the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Token ecosystem for rewards-based activities.</w: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2. Expansion of Ecosystem</w:t>
      </w:r>
    </w:p>
    <w:p w:rsidR="00660CB5" w:rsidRPr="00660CB5" w:rsidRDefault="00660CB5" w:rsidP="00660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Development of a mobile app for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>, allowing users to access the platform’s features seamlessly on their devices.</w:t>
      </w:r>
    </w:p>
    <w:p w:rsidR="00660CB5" w:rsidRPr="00660CB5" w:rsidRDefault="00660CB5" w:rsidP="00660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Partnerships with mental health organizations and charities to broaden the reach of our mission.</w:t>
      </w:r>
    </w:p>
    <w:p w:rsidR="00660CB5" w:rsidRPr="00660CB5" w:rsidRDefault="00660CB5" w:rsidP="00660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Introduction of limited-edition NFTs to commemorate special moments and memories.</w: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3. Community Governance</w:t>
      </w:r>
    </w:p>
    <w:p w:rsidR="00660CB5" w:rsidRPr="00660CB5" w:rsidRDefault="00660CB5" w:rsidP="00660C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Introduction of a decentralized governance system where token holders can vote on platform features, charitable initiatives, and ecosystem developments.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Tokenomics</w:t>
      </w:r>
      <w:proofErr w:type="spellEnd"/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Allocation:</w:t>
      </w:r>
    </w:p>
    <w:p w:rsidR="00660CB5" w:rsidRPr="00660CB5" w:rsidRDefault="00660CB5" w:rsidP="00660C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Community Rewards: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40%</w:t>
      </w:r>
    </w:p>
    <w:p w:rsidR="00660CB5" w:rsidRPr="00660CB5" w:rsidRDefault="00660CB5" w:rsidP="00660C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 and Operations: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25%</w:t>
      </w:r>
    </w:p>
    <w:p w:rsidR="00660CB5" w:rsidRPr="00660CB5" w:rsidRDefault="00660CB5" w:rsidP="00660C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and Partnerships: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20%</w:t>
      </w:r>
    </w:p>
    <w:p w:rsidR="00660CB5" w:rsidRPr="00660CB5" w:rsidRDefault="00660CB5" w:rsidP="00660C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Liquidity Pool: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10%</w:t>
      </w:r>
    </w:p>
    <w:p w:rsidR="00660CB5" w:rsidRPr="00660CB5" w:rsidRDefault="00660CB5" w:rsidP="00660C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Charity Fund: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5%</w: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Supply Lock: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10% of the total supply will be locked for 3 months to ensure stability and trust within the community.</w: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Reward Mechanism</w:t>
      </w:r>
      <w:proofErr w:type="gramStart"/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6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employs a staking system where holders earn rewards proportional to their holdings. Additional bonuses are given for active participation in the platform’s ecosystem.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Roadmap</w:t>
      </w:r>
    </w:p>
    <w:p w:rsidR="00660CB5" w:rsidRPr="00660CB5" w:rsidRDefault="00660CB5" w:rsidP="00660C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Q1 2025: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Launch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AI Coping </w:t>
      </w:r>
      <w:r w:rsidR="00682A09">
        <w:rPr>
          <w:rFonts w:ascii="Times New Roman" w:eastAsia="Times New Roman" w:hAnsi="Times New Roman" w:cs="Times New Roman"/>
          <w:sz w:val="24"/>
          <w:szCs w:val="24"/>
        </w:rPr>
        <w:t>Soon</w:t>
      </w:r>
      <w:r w:rsidR="00A0116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Expand community features on </w:t>
      </w:r>
      <w:hyperlink r:id="rId8" w:history="1">
        <w:proofErr w:type="spellStart"/>
        <w:r w:rsidRPr="00660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SoulDoge.life</w:t>
        </w:r>
        <w:proofErr w:type="spellEnd"/>
      </w:hyperlink>
      <w:r w:rsidRPr="00660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CB5" w:rsidRPr="00660CB5" w:rsidRDefault="00660CB5" w:rsidP="00660C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Q2 2025: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Launch mobile app for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and Android.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Introduce first batch of limited-edition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NFTs.</w:t>
      </w:r>
    </w:p>
    <w:p w:rsidR="00660CB5" w:rsidRPr="00660CB5" w:rsidRDefault="00660CB5" w:rsidP="00660C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Q3 2025: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Establish partnerships with leading mental health organizations.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Begin rollout of decentralized governance.</w:t>
      </w:r>
    </w:p>
    <w:p w:rsidR="00660CB5" w:rsidRPr="00660CB5" w:rsidRDefault="00660CB5" w:rsidP="00660C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Q4 2025: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Expand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to additional </w:t>
      </w:r>
      <w:proofErr w:type="spellStart"/>
      <w:r w:rsidRPr="00660CB5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networks.</w:t>
      </w:r>
    </w:p>
    <w:p w:rsidR="00660CB5" w:rsidRPr="00660CB5" w:rsidRDefault="00660CB5" w:rsidP="00660CB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Host virtual and in-person community events.</w:t>
      </w:r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60CB5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</w:t>
      </w:r>
    </w:p>
    <w:p w:rsidR="00660CB5" w:rsidRPr="00660CB5" w:rsidRDefault="008D369F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660CB5" w:rsidRPr="00660CB5">
        <w:rPr>
          <w:rFonts w:ascii="Times New Roman" w:eastAsia="Times New Roman" w:hAnsi="Times New Roman" w:cs="Times New Roman"/>
          <w:sz w:val="24"/>
          <w:szCs w:val="24"/>
        </w:rPr>
        <w:t xml:space="preserve">s a movement that combines technology, community, and compassion to help individuals navigate loss and grief. With the upcoming launch of the AI Coping Tool and our vision for an expansive ecosystem, </w:t>
      </w:r>
      <w:proofErr w:type="spellStart"/>
      <w:r w:rsidR="00660CB5" w:rsidRPr="00660CB5">
        <w:rPr>
          <w:rFonts w:ascii="Times New Roman" w:eastAsia="Times New Roman" w:hAnsi="Times New Roman" w:cs="Times New Roman"/>
          <w:sz w:val="24"/>
          <w:szCs w:val="24"/>
        </w:rPr>
        <w:t>SoulDoge</w:t>
      </w:r>
      <w:proofErr w:type="spellEnd"/>
      <w:r w:rsidR="00660CB5" w:rsidRPr="00660CB5">
        <w:rPr>
          <w:rFonts w:ascii="Times New Roman" w:eastAsia="Times New Roman" w:hAnsi="Times New Roman" w:cs="Times New Roman"/>
          <w:sz w:val="24"/>
          <w:szCs w:val="24"/>
        </w:rPr>
        <w:t xml:space="preserve"> aims to redefine how technology can support emotional well-being.</w: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Join us on this journey to turn loss into connection, hope, and growth.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br/>
      </w: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Buy now:</w:t>
      </w: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660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Pump.fun</w:t>
        </w:r>
      </w:hyperlink>
    </w:p>
    <w:p w:rsidR="00660CB5" w:rsidRPr="00660CB5" w:rsidRDefault="00660CB5" w:rsidP="006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60CB5" w:rsidRPr="00660CB5" w:rsidRDefault="00660CB5" w:rsidP="00660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b/>
          <w:bCs/>
          <w:sz w:val="24"/>
          <w:szCs w:val="24"/>
        </w:rPr>
        <w:t>Contact &amp; Socials:</w:t>
      </w:r>
    </w:p>
    <w:p w:rsidR="00660CB5" w:rsidRPr="00660CB5" w:rsidRDefault="00660CB5" w:rsidP="00660C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Website: </w:t>
      </w:r>
      <w:hyperlink r:id="rId10" w:history="1">
        <w:proofErr w:type="spellStart"/>
        <w:r w:rsidRPr="00F7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SoulDoge.life</w:t>
        </w:r>
        <w:proofErr w:type="spellEnd"/>
      </w:hyperlink>
    </w:p>
    <w:p w:rsidR="00660CB5" w:rsidRPr="00660CB5" w:rsidRDefault="00660CB5" w:rsidP="00660C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 xml:space="preserve">Twitter: </w:t>
      </w:r>
      <w:hyperlink r:id="rId11" w:history="1">
        <w:r w:rsidRPr="00F7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F71B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SoulDogelife</w:t>
        </w:r>
        <w:proofErr w:type="spellEnd"/>
      </w:hyperlink>
    </w:p>
    <w:p w:rsidR="00660CB5" w:rsidRPr="00660CB5" w:rsidRDefault="00660CB5" w:rsidP="00660C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CB5">
        <w:rPr>
          <w:rFonts w:ascii="Times New Roman" w:eastAsia="Times New Roman" w:hAnsi="Times New Roman" w:cs="Times New Roman"/>
          <w:sz w:val="24"/>
          <w:szCs w:val="24"/>
        </w:rPr>
        <w:t>Telegram:</w:t>
      </w:r>
      <w:r w:rsidR="00F71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341" w:rsidRDefault="00190341"/>
    <w:sectPr w:rsidR="00190341" w:rsidSect="00190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3E7"/>
    <w:multiLevelType w:val="multilevel"/>
    <w:tmpl w:val="C7C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37AB"/>
    <w:multiLevelType w:val="multilevel"/>
    <w:tmpl w:val="BA9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D2669"/>
    <w:multiLevelType w:val="multilevel"/>
    <w:tmpl w:val="921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B4C75"/>
    <w:multiLevelType w:val="multilevel"/>
    <w:tmpl w:val="B80C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61605"/>
    <w:multiLevelType w:val="multilevel"/>
    <w:tmpl w:val="013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E6112"/>
    <w:multiLevelType w:val="multilevel"/>
    <w:tmpl w:val="658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20D77"/>
    <w:multiLevelType w:val="multilevel"/>
    <w:tmpl w:val="9B6E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33F57"/>
    <w:multiLevelType w:val="multilevel"/>
    <w:tmpl w:val="365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17C56"/>
    <w:multiLevelType w:val="multilevel"/>
    <w:tmpl w:val="7FB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CB5"/>
    <w:rsid w:val="00065E6E"/>
    <w:rsid w:val="00190341"/>
    <w:rsid w:val="00660CB5"/>
    <w:rsid w:val="00682A09"/>
    <w:rsid w:val="008D369F"/>
    <w:rsid w:val="00A01166"/>
    <w:rsid w:val="00CA2C1B"/>
    <w:rsid w:val="00F7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41"/>
  </w:style>
  <w:style w:type="paragraph" w:styleId="Heading3">
    <w:name w:val="heading 3"/>
    <w:basedOn w:val="Normal"/>
    <w:link w:val="Heading3Char"/>
    <w:uiPriority w:val="9"/>
    <w:qFormat/>
    <w:rsid w:val="00660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60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0C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60C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CB5"/>
    <w:rPr>
      <w:b/>
      <w:bCs/>
    </w:rPr>
  </w:style>
  <w:style w:type="character" w:styleId="Hyperlink">
    <w:name w:val="Hyperlink"/>
    <w:basedOn w:val="DefaultParagraphFont"/>
    <w:uiPriority w:val="99"/>
    <w:unhideWhenUsed/>
    <w:rsid w:val="00660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ldoge.lif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ldoge.lif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p.fun/coin/HB6kPyA7yiyvuhg89zXisdvBJR1ch8wmjw1gfJ9Qpump" TargetMode="External"/><Relationship Id="rId11" Type="http://schemas.openxmlformats.org/officeDocument/2006/relationships/hyperlink" Target="https://x.com/souldogelife" TargetMode="External"/><Relationship Id="rId5" Type="http://schemas.openxmlformats.org/officeDocument/2006/relationships/hyperlink" Target="https://souldoge.life/" TargetMode="External"/><Relationship Id="rId10" Type="http://schemas.openxmlformats.org/officeDocument/2006/relationships/hyperlink" Target="https://SoulDoge.li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mp.fun/coin/HB6kPyA7yiyvuhg89zXisdvBJR1ch8wmjw1gfJ9Qpu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Hannibal</dc:creator>
  <cp:lastModifiedBy>Hannibal</cp:lastModifiedBy>
  <cp:revision>16</cp:revision>
  <dcterms:created xsi:type="dcterms:W3CDTF">2025-01-13T14:24:00Z</dcterms:created>
  <dcterms:modified xsi:type="dcterms:W3CDTF">2025-01-13T14:31:00Z</dcterms:modified>
</cp:coreProperties>
</file>